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82" w:rsidRDefault="00AA5582" w:rsidP="00AA5582">
      <w:pPr>
        <w:rPr>
          <w:rFonts w:ascii="Verdana" w:hAnsi="Verdana"/>
        </w:rPr>
      </w:pPr>
    </w:p>
    <w:p w:rsidR="00AA5582" w:rsidRPr="00AA5582" w:rsidRDefault="00AA5582" w:rsidP="00AA5582">
      <w:pPr>
        <w:ind w:left="360"/>
        <w:jc w:val="center"/>
        <w:rPr>
          <w:rFonts w:ascii="Kristen ITC" w:hAnsi="Kristen ITC"/>
          <w:b/>
          <w:sz w:val="44"/>
          <w:szCs w:val="44"/>
        </w:rPr>
      </w:pPr>
      <w:r w:rsidRPr="00AA5582">
        <w:rPr>
          <w:rFonts w:ascii="Kristen ITC" w:hAnsi="Kristen ITC"/>
          <w:b/>
          <w:sz w:val="44"/>
          <w:szCs w:val="44"/>
        </w:rPr>
        <w:t>Renaissance Essay Outlines</w:t>
      </w:r>
    </w:p>
    <w:p w:rsidR="00AA5582" w:rsidRPr="00AA5582" w:rsidRDefault="00AA5582" w:rsidP="00AA5582">
      <w:pPr>
        <w:ind w:left="360"/>
        <w:jc w:val="center"/>
        <w:rPr>
          <w:rFonts w:ascii="Kristen ITC" w:hAnsi="Kristen ITC"/>
          <w:b/>
          <w:sz w:val="44"/>
          <w:szCs w:val="4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AA5582" w:rsidRPr="00AA5582" w:rsidTr="00AA5582">
        <w:tc>
          <w:tcPr>
            <w:tcW w:w="9535" w:type="dxa"/>
          </w:tcPr>
          <w:p w:rsidR="00AA5582" w:rsidRPr="00AA5582" w:rsidRDefault="00AA5582" w:rsidP="00AA558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A5582">
              <w:rPr>
                <w:rFonts w:ascii="Verdana" w:hAnsi="Verdana"/>
              </w:rPr>
              <w:t xml:space="preserve">Using the white outlines that </w:t>
            </w:r>
            <w:r w:rsidR="007D6D9D">
              <w:rPr>
                <w:rFonts w:ascii="Verdana" w:hAnsi="Verdana"/>
              </w:rPr>
              <w:t>are on the website</w:t>
            </w:r>
            <w:r w:rsidRPr="00AA5582">
              <w:rPr>
                <w:rFonts w:ascii="Verdana" w:hAnsi="Verdana"/>
              </w:rPr>
              <w:t>, create a detailed outline for the following prompt</w:t>
            </w:r>
            <w:r w:rsidR="007D6D9D">
              <w:rPr>
                <w:rFonts w:ascii="Verdana" w:hAnsi="Verdana"/>
              </w:rPr>
              <w:t>s</w:t>
            </w:r>
            <w:bookmarkStart w:id="0" w:name="_GoBack"/>
            <w:bookmarkEnd w:id="0"/>
            <w:r w:rsidRPr="00AA5582">
              <w:rPr>
                <w:rFonts w:ascii="Verdana" w:hAnsi="Verdana"/>
              </w:rPr>
              <w:t xml:space="preserve"> (one outl</w:t>
            </w:r>
            <w:r>
              <w:rPr>
                <w:rFonts w:ascii="Verdana" w:hAnsi="Verdana"/>
              </w:rPr>
              <w:t>ine per promp</w:t>
            </w:r>
            <w:r w:rsidRPr="00AA5582">
              <w:rPr>
                <w:rFonts w:ascii="Verdana" w:hAnsi="Verdana"/>
              </w:rPr>
              <w:t>t)</w:t>
            </w:r>
          </w:p>
        </w:tc>
      </w:tr>
    </w:tbl>
    <w:p w:rsidR="00AA5582" w:rsidRDefault="00AA5582" w:rsidP="00AA5582">
      <w:pPr>
        <w:tabs>
          <w:tab w:val="num" w:pos="1080"/>
        </w:tabs>
        <w:ind w:left="360"/>
        <w:rPr>
          <w:rFonts w:ascii="Verdana" w:hAnsi="Verdana"/>
        </w:rPr>
      </w:pPr>
    </w:p>
    <w:p w:rsidR="00AA5582" w:rsidRDefault="00AA5582" w:rsidP="00AA5582">
      <w:pPr>
        <w:rPr>
          <w:rFonts w:ascii="Verdana" w:hAnsi="Verdana"/>
        </w:rPr>
      </w:pPr>
    </w:p>
    <w:p w:rsidR="00AA5582" w:rsidRPr="00AA5582" w:rsidRDefault="00AA5582" w:rsidP="00AA558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A5582">
        <w:rPr>
          <w:rFonts w:ascii="Verdana" w:hAnsi="Verdana"/>
        </w:rPr>
        <w:t>Compare and contrast the Renaissance with the Later Middle Ages</w:t>
      </w:r>
    </w:p>
    <w:p w:rsidR="00AA5582" w:rsidRPr="00AA5582" w:rsidRDefault="00AA5582" w:rsidP="00AA558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A5582">
        <w:rPr>
          <w:rFonts w:ascii="Verdana" w:hAnsi="Verdana"/>
        </w:rPr>
        <w:t xml:space="preserve">To what extent did Renaissance humanism affect the view of the individual, the ideal society, and art? Refer to specific humanists, their works, and the ideas that they promoted.  </w:t>
      </w:r>
    </w:p>
    <w:p w:rsidR="001B5615" w:rsidRPr="00AA5582" w:rsidRDefault="00AA5582" w:rsidP="00AA558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A5582">
        <w:rPr>
          <w:rFonts w:ascii="Verdana" w:hAnsi="Verdana"/>
        </w:rPr>
        <w:t>To what extent were women impacted by the Renaissance</w:t>
      </w:r>
    </w:p>
    <w:sectPr w:rsidR="001B5615" w:rsidRPr="00AA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B08"/>
    <w:multiLevelType w:val="hybridMultilevel"/>
    <w:tmpl w:val="F80EF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B4340B"/>
    <w:multiLevelType w:val="hybridMultilevel"/>
    <w:tmpl w:val="21984ED8"/>
    <w:lvl w:ilvl="0" w:tplc="3204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plc="766443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309E742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82"/>
    <w:rsid w:val="002A5BDD"/>
    <w:rsid w:val="007D6D9D"/>
    <w:rsid w:val="00AA5582"/>
    <w:rsid w:val="00A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25ED"/>
  <w15:chartTrackingRefBased/>
  <w15:docId w15:val="{D1D0FE9A-49C6-4A93-A994-CFC065F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582"/>
    <w:pPr>
      <w:ind w:left="720"/>
      <w:contextualSpacing/>
    </w:pPr>
  </w:style>
  <w:style w:type="table" w:styleId="TableGrid">
    <w:name w:val="Table Grid"/>
    <w:basedOn w:val="TableNormal"/>
    <w:uiPriority w:val="39"/>
    <w:rsid w:val="00AA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dcterms:created xsi:type="dcterms:W3CDTF">2019-09-24T15:08:00Z</dcterms:created>
  <dcterms:modified xsi:type="dcterms:W3CDTF">2019-09-24T15:08:00Z</dcterms:modified>
</cp:coreProperties>
</file>